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D0" w:rsidRPr="00D72471" w:rsidRDefault="009355D0" w:rsidP="00D72471">
      <w:pPr>
        <w:spacing w:after="100" w:afterAutospacing="1" w:line="240" w:lineRule="auto"/>
        <w:jc w:val="center"/>
        <w:outlineLvl w:val="0"/>
        <w:rPr>
          <w:rFonts w:asciiTheme="majorBidi" w:eastAsia="Times New Roman" w:hAnsiTheme="majorBidi" w:cstheme="majorBidi"/>
          <w:b/>
          <w:bCs/>
          <w:color w:val="707070"/>
          <w:kern w:val="36"/>
          <w:sz w:val="32"/>
          <w:szCs w:val="32"/>
        </w:rPr>
      </w:pPr>
      <w:r w:rsidRPr="00D72471">
        <w:rPr>
          <w:rFonts w:asciiTheme="majorBidi" w:eastAsia="Times New Roman" w:hAnsiTheme="majorBidi" w:cstheme="majorBidi"/>
          <w:b/>
          <w:bCs/>
          <w:color w:val="707070"/>
          <w:kern w:val="36"/>
          <w:sz w:val="32"/>
          <w:szCs w:val="32"/>
        </w:rPr>
        <w:t>Performance Monitoring Concepts</w:t>
      </w:r>
    </w:p>
    <w:p w:rsidR="009355D0" w:rsidRPr="00D72471" w:rsidRDefault="009355D0" w:rsidP="009355D0">
      <w:pPr>
        <w:spacing w:after="0" w:line="270"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Regular performance monitoring ensures that you always have up-to-date information about how your computer is operating. When you have performance data for your system over a range of activities and loads, you can define a baseline#8212</w:t>
      </w:r>
      <w:proofErr w:type="gramStart"/>
      <w:r w:rsidRPr="00D72471">
        <w:rPr>
          <w:rFonts w:asciiTheme="majorBidi" w:eastAsia="Times New Roman" w:hAnsiTheme="majorBidi" w:cstheme="majorBidi"/>
          <w:color w:val="2A2A2A"/>
          <w:sz w:val="28"/>
          <w:szCs w:val="28"/>
        </w:rPr>
        <w:t>;a</w:t>
      </w:r>
      <w:proofErr w:type="gramEnd"/>
      <w:r w:rsidRPr="00D72471">
        <w:rPr>
          <w:rFonts w:asciiTheme="majorBidi" w:eastAsia="Times New Roman" w:hAnsiTheme="majorBidi" w:cstheme="majorBidi"/>
          <w:color w:val="2A2A2A"/>
          <w:sz w:val="28"/>
          <w:szCs w:val="28"/>
        </w:rPr>
        <w:t xml:space="preserve"> range of measurements that represent acceptable performance under typical operating conditions. This baseline provides a reference point that makes it easier to spot problems when they occur. In addition, when you are troubleshooting system problems, performance data gives you information about the behavior of system resources at the time the problem occurs, which is useful in pinpointing the cause. Finally, monitoring system performance provides you with data to project future growth and to plan for how changes in your system configurations might affect future operation. Figure 5.1 shows the sequence for monitoring different system resources.</w:t>
      </w:r>
    </w:p>
    <w:p w:rsidR="009355D0" w:rsidRDefault="00D72471" w:rsidP="00431419">
      <w:pPr>
        <w:spacing w:after="0" w:line="255" w:lineRule="atLeast"/>
        <w:rPr>
          <w:rFonts w:asciiTheme="majorBidi" w:eastAsia="Times New Roman" w:hAnsiTheme="majorBidi" w:cstheme="majorBidi"/>
          <w:color w:val="2A2A2A"/>
          <w:sz w:val="28"/>
          <w:szCs w:val="28"/>
          <w:rtl/>
        </w:rPr>
      </w:pPr>
      <w:r w:rsidRPr="00D72471">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152400</wp:posOffset>
            </wp:positionV>
            <wp:extent cx="2590800" cy="97155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90800" cy="971550"/>
                    </a:xfrm>
                    <a:prstGeom prst="rect">
                      <a:avLst/>
                    </a:prstGeom>
                    <a:noFill/>
                    <a:ln w="9525">
                      <a:noFill/>
                      <a:miter lim="800000"/>
                      <a:headEnd/>
                      <a:tailEnd/>
                    </a:ln>
                  </pic:spPr>
                </pic:pic>
              </a:graphicData>
            </a:graphic>
          </wp:anchor>
        </w:drawing>
      </w:r>
      <w:r w:rsidR="00431419" w:rsidRPr="00D72471">
        <w:rPr>
          <w:rFonts w:asciiTheme="majorBidi" w:eastAsia="Times New Roman" w:hAnsiTheme="majorBidi" w:cstheme="majorBidi"/>
          <w:color w:val="2A2A2A"/>
          <w:sz w:val="28"/>
          <w:szCs w:val="28"/>
        </w:rPr>
        <w:br w:type="textWrapping" w:clear="all"/>
      </w:r>
    </w:p>
    <w:p w:rsidR="009355D0" w:rsidRPr="00D72471" w:rsidRDefault="009355D0" w:rsidP="009355D0">
      <w:pPr>
        <w:spacing w:after="0" w:line="255" w:lineRule="atLeast"/>
        <w:outlineLvl w:val="1"/>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Performance console overview</w:t>
      </w:r>
    </w:p>
    <w:p w:rsidR="009355D0" w:rsidRPr="00D72471" w:rsidRDefault="009355D0" w:rsidP="009355D0">
      <w:pPr>
        <w:spacing w:after="0" w:line="270"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The Windows Server 2003 family provides the following tools as part of the Performance console:</w:t>
      </w:r>
    </w:p>
    <w:p w:rsidR="009355D0" w:rsidRPr="00D72471" w:rsidRDefault="009355D0" w:rsidP="009355D0">
      <w:pPr>
        <w:numPr>
          <w:ilvl w:val="0"/>
          <w:numId w:val="1"/>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System Monitor</w:t>
      </w:r>
    </w:p>
    <w:p w:rsidR="009355D0" w:rsidRPr="00D72471" w:rsidRDefault="009355D0" w:rsidP="009355D0">
      <w:pPr>
        <w:numPr>
          <w:ilvl w:val="0"/>
          <w:numId w:val="1"/>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Performance Logs and Alerts</w:t>
      </w:r>
    </w:p>
    <w:p w:rsidR="009355D0" w:rsidRPr="00D72471" w:rsidRDefault="009355D0" w:rsidP="009355D0">
      <w:pPr>
        <w:numPr>
          <w:ilvl w:val="0"/>
          <w:numId w:val="1"/>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Task Manager</w:t>
      </w:r>
    </w:p>
    <w:p w:rsidR="009355D0" w:rsidRPr="00D72471" w:rsidRDefault="009355D0" w:rsidP="009355D0">
      <w:pPr>
        <w:spacing w:after="0" w:line="270"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Monitoring system performance is an important part of maintaining and administering your operating system. You use performance data to do the following:</w:t>
      </w:r>
    </w:p>
    <w:p w:rsidR="009355D0" w:rsidRPr="00D72471" w:rsidRDefault="009355D0" w:rsidP="009355D0">
      <w:pPr>
        <w:numPr>
          <w:ilvl w:val="0"/>
          <w:numId w:val="2"/>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Understand your workload and the corresponding effect on your system's resources.</w:t>
      </w:r>
    </w:p>
    <w:p w:rsidR="009355D0" w:rsidRPr="00D72471" w:rsidRDefault="009355D0" w:rsidP="009355D0">
      <w:pPr>
        <w:numPr>
          <w:ilvl w:val="0"/>
          <w:numId w:val="2"/>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Observe changes and trends in workloads and resource usage so you can plan for future upgrades.</w:t>
      </w:r>
    </w:p>
    <w:p w:rsidR="009355D0" w:rsidRPr="00D72471" w:rsidRDefault="009355D0" w:rsidP="009355D0">
      <w:pPr>
        <w:numPr>
          <w:ilvl w:val="0"/>
          <w:numId w:val="2"/>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 xml:space="preserve">Test configuration changes or other tuning </w:t>
      </w:r>
      <w:bookmarkStart w:id="0" w:name="_GoBack"/>
      <w:bookmarkEnd w:id="0"/>
      <w:r w:rsidR="00590ECA" w:rsidRPr="00D72471">
        <w:rPr>
          <w:rFonts w:asciiTheme="majorBidi" w:eastAsia="Times New Roman" w:hAnsiTheme="majorBidi" w:cstheme="majorBidi"/>
          <w:color w:val="2A2A2A"/>
          <w:sz w:val="28"/>
          <w:szCs w:val="28"/>
        </w:rPr>
        <w:t>efforts.</w:t>
      </w:r>
    </w:p>
    <w:p w:rsidR="009355D0" w:rsidRPr="00D72471" w:rsidRDefault="009355D0" w:rsidP="009355D0">
      <w:pPr>
        <w:numPr>
          <w:ilvl w:val="0"/>
          <w:numId w:val="2"/>
        </w:numPr>
        <w:spacing w:before="100" w:beforeAutospacing="1" w:after="240" w:line="255"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Diagnose problems and target components or processes for optimization.</w:t>
      </w:r>
    </w:p>
    <w:p w:rsidR="009355D0" w:rsidRPr="00D72471" w:rsidRDefault="009355D0" w:rsidP="009355D0">
      <w:pPr>
        <w:spacing w:after="0" w:line="270" w:lineRule="atLeast"/>
        <w:rPr>
          <w:rFonts w:asciiTheme="majorBidi" w:eastAsia="Times New Roman" w:hAnsiTheme="majorBidi" w:cstheme="majorBidi"/>
          <w:color w:val="2A2A2A"/>
          <w:sz w:val="28"/>
          <w:szCs w:val="28"/>
          <w:rtl/>
        </w:rPr>
      </w:pPr>
      <w:r w:rsidRPr="00D72471">
        <w:rPr>
          <w:rFonts w:asciiTheme="majorBidi" w:eastAsia="Times New Roman" w:hAnsiTheme="majorBidi" w:cstheme="majorBidi"/>
          <w:color w:val="2A2A2A"/>
          <w:sz w:val="28"/>
          <w:szCs w:val="28"/>
        </w:rPr>
        <w:lastRenderedPageBreak/>
        <w:t>System Monitor and Performance Logs and Alerts provide detailed data about the resources that are used by specific components of the operating system and by programs that have been designed to collect performance data. Graphs provide a display for performance-monitoring data. Logs provide recording capabilities for the data. Alerts send notification to users when a counter value reaches, rises above, or falls below a defined threshold.</w:t>
      </w:r>
    </w:p>
    <w:p w:rsidR="00D72471" w:rsidRPr="00D72471" w:rsidRDefault="00D72471" w:rsidP="009355D0">
      <w:pPr>
        <w:spacing w:after="0" w:line="270" w:lineRule="atLeast"/>
        <w:rPr>
          <w:rFonts w:asciiTheme="majorBidi" w:eastAsia="Times New Roman" w:hAnsiTheme="majorBidi" w:cstheme="majorBidi"/>
          <w:color w:val="2A2A2A"/>
          <w:sz w:val="28"/>
          <w:szCs w:val="28"/>
          <w:rtl/>
        </w:rPr>
      </w:pPr>
    </w:p>
    <w:p w:rsidR="00D72471" w:rsidRPr="00D72471" w:rsidRDefault="00D72471" w:rsidP="009355D0">
      <w:pPr>
        <w:spacing w:after="0" w:line="270" w:lineRule="atLeast"/>
        <w:rPr>
          <w:rFonts w:asciiTheme="majorBidi" w:eastAsia="Times New Roman" w:hAnsiTheme="majorBidi" w:cstheme="majorBidi"/>
          <w:b/>
          <w:bCs/>
          <w:color w:val="2A2A2A"/>
          <w:sz w:val="32"/>
          <w:szCs w:val="32"/>
          <w:rtl/>
        </w:rPr>
      </w:pPr>
      <w:r w:rsidRPr="00D72471">
        <w:rPr>
          <w:rFonts w:asciiTheme="majorBidi" w:eastAsia="Times New Roman" w:hAnsiTheme="majorBidi" w:cstheme="majorBidi"/>
          <w:b/>
          <w:bCs/>
          <w:color w:val="2A2A2A"/>
          <w:sz w:val="32"/>
          <w:szCs w:val="32"/>
        </w:rPr>
        <w:t>Event Viewer</w:t>
      </w:r>
    </w:p>
    <w:p w:rsidR="00D72471" w:rsidRPr="00D72471" w:rsidRDefault="00D72471" w:rsidP="00D72471">
      <w:pPr>
        <w:shd w:val="clear" w:color="auto" w:fill="FFFFFF"/>
        <w:spacing w:after="0" w:line="240" w:lineRule="auto"/>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The Event Viewer is a tool in Windows that displays detailed information about significant events on your computer.  Examples of these are programs that don't start as expected, or automatically downloaded updates.  Event Viewer is especially useful for troubleshooting Windows and application errors.</w:t>
      </w:r>
      <w:r w:rsidRPr="00D72471">
        <w:rPr>
          <w:rFonts w:asciiTheme="majorBidi" w:eastAsia="Times New Roman" w:hAnsiTheme="majorBidi" w:cstheme="majorBidi"/>
          <w:color w:val="2A2A2A"/>
          <w:sz w:val="28"/>
          <w:szCs w:val="28"/>
        </w:rPr>
        <w:br/>
        <w:t> </w:t>
      </w:r>
    </w:p>
    <w:p w:rsidR="00D72471" w:rsidRPr="00D72471" w:rsidRDefault="00D72471" w:rsidP="00D72471">
      <w:pPr>
        <w:shd w:val="clear" w:color="auto" w:fill="FFFFFF"/>
        <w:spacing w:after="0" w:line="240" w:lineRule="auto"/>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Event Viewer displays these types of events:</w:t>
      </w:r>
    </w:p>
    <w:p w:rsidR="00D72471" w:rsidRPr="00D72471" w:rsidRDefault="00D72471" w:rsidP="00D72471">
      <w:pPr>
        <w:numPr>
          <w:ilvl w:val="0"/>
          <w:numId w:val="4"/>
        </w:numPr>
        <w:shd w:val="clear" w:color="auto" w:fill="FFFFFF"/>
        <w:spacing w:after="0" w:line="240" w:lineRule="auto"/>
        <w:ind w:left="-75"/>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Error: A significant problem, such as loss of data or loss of functionality. For example, if a service fails to load during startup, an error will be logged.</w:t>
      </w:r>
    </w:p>
    <w:p w:rsidR="00D72471" w:rsidRPr="00D72471" w:rsidRDefault="00D72471" w:rsidP="00D72471">
      <w:pPr>
        <w:numPr>
          <w:ilvl w:val="0"/>
          <w:numId w:val="4"/>
        </w:numPr>
        <w:shd w:val="clear" w:color="auto" w:fill="FFFFFF"/>
        <w:spacing w:after="0" w:line="240" w:lineRule="auto"/>
        <w:ind w:left="-75"/>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Warning: An event that is not necessarily significant, but may indicate a possible future problem. For example, when disk space is low, a warning will be logged.</w:t>
      </w:r>
    </w:p>
    <w:p w:rsidR="00D72471" w:rsidRPr="00D72471" w:rsidRDefault="00D72471" w:rsidP="00D72471">
      <w:pPr>
        <w:numPr>
          <w:ilvl w:val="0"/>
          <w:numId w:val="4"/>
        </w:numPr>
        <w:shd w:val="clear" w:color="auto" w:fill="FFFFFF"/>
        <w:spacing w:after="0" w:line="240" w:lineRule="auto"/>
        <w:ind w:left="-75"/>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Information: An event that describes the successful operation of an application, driver, or service. For example, when a network driver loads successfully, an Information event will be logged.</w:t>
      </w:r>
    </w:p>
    <w:p w:rsidR="00D72471" w:rsidRPr="00D72471" w:rsidRDefault="00D72471" w:rsidP="00D72471">
      <w:pPr>
        <w:numPr>
          <w:ilvl w:val="0"/>
          <w:numId w:val="4"/>
        </w:numPr>
        <w:shd w:val="clear" w:color="auto" w:fill="FFFFFF"/>
        <w:spacing w:after="0" w:line="240" w:lineRule="auto"/>
        <w:ind w:left="-75"/>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Success Audit: An audited security access attempt that succeeds. For example, a user's successful attempt to log on to the system will be logged as a Success Audit event.</w:t>
      </w:r>
    </w:p>
    <w:p w:rsidR="00D72471" w:rsidRPr="00D72471" w:rsidRDefault="00D72471" w:rsidP="00D72471">
      <w:pPr>
        <w:numPr>
          <w:ilvl w:val="0"/>
          <w:numId w:val="4"/>
        </w:numPr>
        <w:shd w:val="clear" w:color="auto" w:fill="FFFFFF"/>
        <w:spacing w:after="0" w:line="240" w:lineRule="auto"/>
        <w:ind w:left="-75"/>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Failure Audit: An audited security access attempt that fails. For example, if a user tries to access a network drive and fails, the attempt will be logged as a Failure Audit event.</w:t>
      </w:r>
    </w:p>
    <w:p w:rsidR="00D72471" w:rsidRPr="00D72471" w:rsidRDefault="00D72471" w:rsidP="00D72471">
      <w:pPr>
        <w:shd w:val="clear" w:color="auto" w:fill="FFFFFF"/>
        <w:spacing w:line="240" w:lineRule="auto"/>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The Event Log service starts automatically when you start Windows. Application and System logs can be viewed by all users, but Security logs are accessible only to administrators.</w:t>
      </w:r>
    </w:p>
    <w:p w:rsidR="00D72471" w:rsidRPr="00D72471" w:rsidRDefault="00D72471" w:rsidP="00D72471">
      <w:pPr>
        <w:shd w:val="clear" w:color="auto" w:fill="FFFFFF"/>
        <w:spacing w:line="240" w:lineRule="auto"/>
        <w:textAlignment w:val="baseline"/>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Using the event logs in Event Viewer, you can gather information about hardware, software, and system problems and monitor Windows security events.</w:t>
      </w:r>
    </w:p>
    <w:p w:rsidR="00D72471" w:rsidRPr="00D72471" w:rsidRDefault="00D72471" w:rsidP="009355D0">
      <w:pPr>
        <w:spacing w:after="0" w:line="270" w:lineRule="atLeast"/>
        <w:rPr>
          <w:rFonts w:asciiTheme="majorBidi" w:eastAsia="Times New Roman" w:hAnsiTheme="majorBidi" w:cstheme="majorBidi"/>
          <w:b/>
          <w:bCs/>
          <w:color w:val="2A2A2A"/>
          <w:sz w:val="32"/>
          <w:szCs w:val="32"/>
          <w:rtl/>
        </w:rPr>
      </w:pPr>
      <w:r w:rsidRPr="00D72471">
        <w:rPr>
          <w:rFonts w:asciiTheme="majorBidi" w:eastAsia="Times New Roman" w:hAnsiTheme="majorBidi" w:cstheme="majorBidi"/>
          <w:b/>
          <w:bCs/>
          <w:color w:val="2A2A2A"/>
          <w:sz w:val="32"/>
          <w:szCs w:val="32"/>
        </w:rPr>
        <w:t>Task Manager</w:t>
      </w:r>
    </w:p>
    <w:p w:rsidR="00D72471" w:rsidRPr="00D72471" w:rsidRDefault="00D72471" w:rsidP="009355D0">
      <w:pPr>
        <w:spacing w:after="0" w:line="270" w:lineRule="atLeast"/>
        <w:rPr>
          <w:rFonts w:asciiTheme="majorBidi" w:eastAsia="Times New Roman" w:hAnsiTheme="majorBidi" w:cstheme="majorBidi"/>
          <w:color w:val="2A2A2A"/>
          <w:sz w:val="28"/>
          <w:szCs w:val="28"/>
        </w:rPr>
      </w:pPr>
    </w:p>
    <w:p w:rsidR="00F8708D" w:rsidRPr="00D72471" w:rsidRDefault="009355D0" w:rsidP="00F8708D">
      <w:pPr>
        <w:spacing w:after="0" w:line="270"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Task Manager is another tool that provides performance information about systems running the Windows Server 2003 family. Task Manager provides information about programs and processes that are running on your computer, plus a summary of its processor and memory usage. For information about Task Manager</w:t>
      </w:r>
    </w:p>
    <w:p w:rsidR="00F8708D" w:rsidRPr="00D72471" w:rsidRDefault="009355D0" w:rsidP="00F8708D">
      <w:pPr>
        <w:pStyle w:val="NormalWeb"/>
        <w:shd w:val="clear" w:color="auto" w:fill="FFFFFF"/>
        <w:spacing w:before="120" w:beforeAutospacing="0" w:after="120" w:afterAutospacing="0" w:line="330" w:lineRule="atLeast"/>
        <w:rPr>
          <w:rFonts w:asciiTheme="majorBidi" w:hAnsiTheme="majorBidi" w:cstheme="majorBidi"/>
          <w:color w:val="252525"/>
          <w:sz w:val="28"/>
          <w:szCs w:val="28"/>
        </w:rPr>
      </w:pPr>
      <w:r w:rsidRPr="00D72471">
        <w:rPr>
          <w:rFonts w:asciiTheme="majorBidi" w:hAnsiTheme="majorBidi" w:cstheme="majorBidi"/>
          <w:color w:val="2A2A2A"/>
          <w:sz w:val="28"/>
          <w:szCs w:val="28"/>
        </w:rPr>
        <w:lastRenderedPageBreak/>
        <w:t>.</w:t>
      </w:r>
      <w:r w:rsidR="00F8708D" w:rsidRPr="00D72471">
        <w:rPr>
          <w:rFonts w:asciiTheme="majorBidi" w:hAnsiTheme="majorBidi" w:cstheme="majorBidi"/>
          <w:color w:val="252525"/>
          <w:sz w:val="28"/>
          <w:szCs w:val="28"/>
        </w:rPr>
        <w:t xml:space="preserve"> Task Manager, previously known as</w:t>
      </w:r>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Windows Task Manager</w:t>
      </w:r>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is a</w:t>
      </w:r>
      <w:r w:rsidR="00F8708D" w:rsidRPr="00D72471">
        <w:rPr>
          <w:rStyle w:val="apple-converted-space"/>
          <w:rFonts w:asciiTheme="majorBidi" w:hAnsiTheme="majorBidi" w:cstheme="majorBidi"/>
          <w:color w:val="252525"/>
          <w:sz w:val="28"/>
          <w:szCs w:val="28"/>
        </w:rPr>
        <w:t> </w:t>
      </w:r>
      <w:hyperlink r:id="rId8" w:tooltip="Task manager" w:history="1">
        <w:r w:rsidR="00F8708D" w:rsidRPr="00D72471">
          <w:rPr>
            <w:rStyle w:val="Hyperlink"/>
            <w:rFonts w:asciiTheme="majorBidi" w:hAnsiTheme="majorBidi" w:cstheme="majorBidi"/>
            <w:color w:val="0B0080"/>
            <w:sz w:val="28"/>
            <w:szCs w:val="28"/>
          </w:rPr>
          <w:t>task manager</w:t>
        </w:r>
      </w:hyperlink>
      <w:r w:rsidR="00F8708D" w:rsidRPr="00D72471">
        <w:rPr>
          <w:rFonts w:asciiTheme="majorBidi" w:hAnsiTheme="majorBidi" w:cstheme="majorBidi"/>
          <w:color w:val="252525"/>
          <w:sz w:val="28"/>
          <w:szCs w:val="28"/>
        </w:rPr>
        <w:t>,</w:t>
      </w:r>
      <w:r w:rsidR="00F8708D" w:rsidRPr="00D72471">
        <w:rPr>
          <w:rStyle w:val="apple-converted-space"/>
          <w:rFonts w:asciiTheme="majorBidi" w:hAnsiTheme="majorBidi" w:cstheme="majorBidi"/>
          <w:color w:val="252525"/>
          <w:sz w:val="28"/>
          <w:szCs w:val="28"/>
        </w:rPr>
        <w:t> </w:t>
      </w:r>
      <w:hyperlink r:id="rId9" w:tooltip="System monitor" w:history="1">
        <w:r w:rsidR="00F8708D" w:rsidRPr="00D72471">
          <w:rPr>
            <w:rStyle w:val="Hyperlink"/>
            <w:rFonts w:asciiTheme="majorBidi" w:hAnsiTheme="majorBidi" w:cstheme="majorBidi"/>
            <w:color w:val="0B0080"/>
            <w:sz w:val="28"/>
            <w:szCs w:val="28"/>
          </w:rPr>
          <w:t>system monitor</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and</w:t>
      </w:r>
      <w:r w:rsidR="00F8708D" w:rsidRPr="00D72471">
        <w:rPr>
          <w:rStyle w:val="apple-converted-space"/>
          <w:rFonts w:asciiTheme="majorBidi" w:hAnsiTheme="majorBidi" w:cstheme="majorBidi"/>
          <w:color w:val="252525"/>
          <w:sz w:val="28"/>
          <w:szCs w:val="28"/>
        </w:rPr>
        <w:t> </w:t>
      </w:r>
      <w:hyperlink r:id="rId10" w:tooltip="Startup manager" w:history="1">
        <w:r w:rsidR="00F8708D" w:rsidRPr="00D72471">
          <w:rPr>
            <w:rStyle w:val="Hyperlink"/>
            <w:rFonts w:asciiTheme="majorBidi" w:hAnsiTheme="majorBidi" w:cstheme="majorBidi"/>
            <w:color w:val="0B0080"/>
            <w:sz w:val="28"/>
            <w:szCs w:val="28"/>
          </w:rPr>
          <w:t xml:space="preserve">startup </w:t>
        </w:r>
        <w:proofErr w:type="spellStart"/>
        <w:r w:rsidR="00F8708D" w:rsidRPr="00D72471">
          <w:rPr>
            <w:rStyle w:val="Hyperlink"/>
            <w:rFonts w:asciiTheme="majorBidi" w:hAnsiTheme="majorBidi" w:cstheme="majorBidi"/>
            <w:color w:val="0B0080"/>
            <w:sz w:val="28"/>
            <w:szCs w:val="28"/>
          </w:rPr>
          <w:t>manager</w:t>
        </w:r>
      </w:hyperlink>
      <w:r w:rsidR="00F8708D" w:rsidRPr="00D72471">
        <w:rPr>
          <w:rFonts w:asciiTheme="majorBidi" w:hAnsiTheme="majorBidi" w:cstheme="majorBidi"/>
          <w:color w:val="252525"/>
          <w:sz w:val="28"/>
          <w:szCs w:val="28"/>
        </w:rPr>
        <w:t>included</w:t>
      </w:r>
      <w:proofErr w:type="spellEnd"/>
      <w:r w:rsidR="00F8708D" w:rsidRPr="00D72471">
        <w:rPr>
          <w:rFonts w:asciiTheme="majorBidi" w:hAnsiTheme="majorBidi" w:cstheme="majorBidi"/>
          <w:color w:val="252525"/>
          <w:sz w:val="28"/>
          <w:szCs w:val="28"/>
        </w:rPr>
        <w:t xml:space="preserve"> with</w:t>
      </w:r>
      <w:r w:rsidR="00F8708D" w:rsidRPr="00D72471">
        <w:rPr>
          <w:rStyle w:val="apple-converted-space"/>
          <w:rFonts w:asciiTheme="majorBidi" w:hAnsiTheme="majorBidi" w:cstheme="majorBidi"/>
          <w:color w:val="252525"/>
          <w:sz w:val="28"/>
          <w:szCs w:val="28"/>
        </w:rPr>
        <w:t> </w:t>
      </w:r>
      <w:hyperlink r:id="rId11" w:tooltip="Microsoft Windows" w:history="1">
        <w:r w:rsidR="00F8708D" w:rsidRPr="00D72471">
          <w:rPr>
            <w:rStyle w:val="Hyperlink"/>
            <w:rFonts w:asciiTheme="majorBidi" w:hAnsiTheme="majorBidi" w:cstheme="majorBidi"/>
            <w:color w:val="0B0080"/>
            <w:sz w:val="28"/>
            <w:szCs w:val="28"/>
          </w:rPr>
          <w:t>Microsoft Windows</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systems. It provides limited information about computer performance and running applications,</w:t>
      </w:r>
      <w:r w:rsidR="00F8708D" w:rsidRPr="00D72471">
        <w:rPr>
          <w:rStyle w:val="apple-converted-space"/>
          <w:rFonts w:asciiTheme="majorBidi" w:hAnsiTheme="majorBidi" w:cstheme="majorBidi"/>
          <w:color w:val="252525"/>
          <w:sz w:val="28"/>
          <w:szCs w:val="28"/>
        </w:rPr>
        <w:t> </w:t>
      </w:r>
      <w:hyperlink r:id="rId12" w:tooltip="Process (computing)" w:history="1">
        <w:r w:rsidR="00F8708D" w:rsidRPr="00D72471">
          <w:rPr>
            <w:rStyle w:val="Hyperlink"/>
            <w:rFonts w:asciiTheme="majorBidi" w:hAnsiTheme="majorBidi" w:cstheme="majorBidi"/>
            <w:color w:val="0B0080"/>
            <w:sz w:val="28"/>
            <w:szCs w:val="28"/>
          </w:rPr>
          <w:t>processes</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and</w:t>
      </w:r>
      <w:r w:rsidR="00F8708D" w:rsidRPr="00D72471">
        <w:rPr>
          <w:rStyle w:val="apple-converted-space"/>
          <w:rFonts w:asciiTheme="majorBidi" w:hAnsiTheme="majorBidi" w:cstheme="majorBidi"/>
          <w:color w:val="252525"/>
          <w:sz w:val="28"/>
          <w:szCs w:val="28"/>
        </w:rPr>
        <w:t> </w:t>
      </w:r>
      <w:hyperlink r:id="rId13" w:tooltip="CPU" w:history="1">
        <w:r w:rsidR="00F8708D" w:rsidRPr="00D72471">
          <w:rPr>
            <w:rStyle w:val="Hyperlink"/>
            <w:rFonts w:asciiTheme="majorBidi" w:hAnsiTheme="majorBidi" w:cstheme="majorBidi"/>
            <w:color w:val="0B0080"/>
            <w:sz w:val="28"/>
            <w:szCs w:val="28"/>
          </w:rPr>
          <w:t>CPU</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usage,</w:t>
      </w:r>
      <w:r w:rsidR="00F8708D" w:rsidRPr="00D72471">
        <w:rPr>
          <w:rStyle w:val="apple-converted-space"/>
          <w:rFonts w:asciiTheme="majorBidi" w:hAnsiTheme="majorBidi" w:cstheme="majorBidi"/>
          <w:color w:val="252525"/>
          <w:sz w:val="28"/>
          <w:szCs w:val="28"/>
        </w:rPr>
        <w:t> </w:t>
      </w:r>
      <w:hyperlink r:id="rId14" w:tooltip="Commit charge" w:history="1">
        <w:r w:rsidR="00F8708D" w:rsidRPr="00D72471">
          <w:rPr>
            <w:rStyle w:val="Hyperlink"/>
            <w:rFonts w:asciiTheme="majorBidi" w:hAnsiTheme="majorBidi" w:cstheme="majorBidi"/>
            <w:color w:val="0B0080"/>
            <w:sz w:val="28"/>
            <w:szCs w:val="28"/>
          </w:rPr>
          <w:t>commit charge</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and memory information, network activity and statistics, logged-in users, and</w:t>
      </w:r>
      <w:r w:rsidR="00F8708D" w:rsidRPr="00D72471">
        <w:rPr>
          <w:rStyle w:val="apple-converted-space"/>
          <w:rFonts w:asciiTheme="majorBidi" w:hAnsiTheme="majorBidi" w:cstheme="majorBidi"/>
          <w:color w:val="252525"/>
          <w:sz w:val="28"/>
          <w:szCs w:val="28"/>
        </w:rPr>
        <w:t> </w:t>
      </w:r>
      <w:hyperlink r:id="rId15" w:tooltip="Windows service" w:history="1">
        <w:r w:rsidR="00F8708D" w:rsidRPr="00D72471">
          <w:rPr>
            <w:rStyle w:val="Hyperlink"/>
            <w:rFonts w:asciiTheme="majorBidi" w:hAnsiTheme="majorBidi" w:cstheme="majorBidi"/>
            <w:color w:val="0B0080"/>
            <w:sz w:val="28"/>
            <w:szCs w:val="28"/>
          </w:rPr>
          <w:t>system services</w:t>
        </w:r>
      </w:hyperlink>
      <w:r w:rsidR="00F8708D" w:rsidRPr="00D72471">
        <w:rPr>
          <w:rFonts w:asciiTheme="majorBidi" w:hAnsiTheme="majorBidi" w:cstheme="majorBidi"/>
          <w:color w:val="252525"/>
          <w:sz w:val="28"/>
          <w:szCs w:val="28"/>
        </w:rPr>
        <w:t>. The Task Manager can also be used to set process priorities,</w:t>
      </w:r>
      <w:r w:rsidR="00F8708D" w:rsidRPr="00D72471">
        <w:rPr>
          <w:rStyle w:val="apple-converted-space"/>
          <w:rFonts w:asciiTheme="majorBidi" w:hAnsiTheme="majorBidi" w:cstheme="majorBidi"/>
          <w:color w:val="252525"/>
          <w:sz w:val="28"/>
          <w:szCs w:val="28"/>
        </w:rPr>
        <w:t> </w:t>
      </w:r>
      <w:hyperlink r:id="rId16" w:tooltip="Processor affinity" w:history="1">
        <w:r w:rsidR="00F8708D" w:rsidRPr="00D72471">
          <w:rPr>
            <w:rStyle w:val="Hyperlink"/>
            <w:rFonts w:asciiTheme="majorBidi" w:hAnsiTheme="majorBidi" w:cstheme="majorBidi"/>
            <w:color w:val="0B0080"/>
            <w:sz w:val="28"/>
            <w:szCs w:val="28"/>
          </w:rPr>
          <w:t>processor affinity</w:t>
        </w:r>
      </w:hyperlink>
      <w:r w:rsidR="00F8708D" w:rsidRPr="00D72471">
        <w:rPr>
          <w:rFonts w:asciiTheme="majorBidi" w:hAnsiTheme="majorBidi" w:cstheme="majorBidi"/>
          <w:color w:val="252525"/>
          <w:sz w:val="28"/>
          <w:szCs w:val="28"/>
        </w:rPr>
        <w:t>, forcibly terminate processes, and shut down, restart, hibernate or log off from Windows. Windows Task Manager was introduced with</w:t>
      </w:r>
      <w:r w:rsidR="00F8708D" w:rsidRPr="00D72471">
        <w:rPr>
          <w:rStyle w:val="apple-converted-space"/>
          <w:rFonts w:asciiTheme="majorBidi" w:hAnsiTheme="majorBidi" w:cstheme="majorBidi"/>
          <w:color w:val="252525"/>
          <w:sz w:val="28"/>
          <w:szCs w:val="28"/>
        </w:rPr>
        <w:t> </w:t>
      </w:r>
      <w:hyperlink r:id="rId17" w:tooltip="Windows NT 4.0" w:history="1">
        <w:r w:rsidR="00F8708D" w:rsidRPr="00D72471">
          <w:rPr>
            <w:rStyle w:val="Hyperlink"/>
            <w:rFonts w:asciiTheme="majorBidi" w:hAnsiTheme="majorBidi" w:cstheme="majorBidi"/>
            <w:color w:val="0B0080"/>
            <w:sz w:val="28"/>
            <w:szCs w:val="28"/>
          </w:rPr>
          <w:t>Windows NT 4.0</w:t>
        </w:r>
      </w:hyperlink>
      <w:r w:rsidR="00F8708D" w:rsidRPr="00D72471">
        <w:rPr>
          <w:rFonts w:asciiTheme="majorBidi" w:hAnsiTheme="majorBidi" w:cstheme="majorBidi"/>
          <w:color w:val="252525"/>
          <w:sz w:val="28"/>
          <w:szCs w:val="28"/>
        </w:rPr>
        <w:t>. Previous versions of Windows NT included the Task List application, which had far fewer features. The task list was capable of listing currently running processes and killing them, or creating a new process. In Windows XP only, a Shutdown menu is also present that allows access to Standby, Hibernate, Turn off, Restart, Log Off and</w:t>
      </w:r>
      <w:r w:rsidR="00F8708D" w:rsidRPr="00D72471">
        <w:rPr>
          <w:rStyle w:val="apple-converted-space"/>
          <w:rFonts w:asciiTheme="majorBidi" w:hAnsiTheme="majorBidi" w:cstheme="majorBidi"/>
          <w:color w:val="252525"/>
          <w:sz w:val="28"/>
          <w:szCs w:val="28"/>
        </w:rPr>
        <w:t> </w:t>
      </w:r>
      <w:hyperlink r:id="rId18" w:tooltip="Fast User Switching" w:history="1">
        <w:r w:rsidR="00F8708D" w:rsidRPr="00D72471">
          <w:rPr>
            <w:rStyle w:val="Hyperlink"/>
            <w:rFonts w:asciiTheme="majorBidi" w:hAnsiTheme="majorBidi" w:cstheme="majorBidi"/>
            <w:color w:val="0B0080"/>
            <w:sz w:val="28"/>
            <w:szCs w:val="28"/>
          </w:rPr>
          <w:t>Switch User</w:t>
        </w:r>
      </w:hyperlink>
      <w:r w:rsidR="00F8708D" w:rsidRPr="00D72471">
        <w:rPr>
          <w:rFonts w:asciiTheme="majorBidi" w:hAnsiTheme="majorBidi" w:cstheme="majorBidi"/>
          <w:color w:val="252525"/>
          <w:sz w:val="28"/>
          <w:szCs w:val="28"/>
        </w:rPr>
        <w:t>.</w:t>
      </w:r>
    </w:p>
    <w:p w:rsidR="00F8708D" w:rsidRPr="00D72471" w:rsidRDefault="003B113B" w:rsidP="00F8708D">
      <w:pPr>
        <w:pStyle w:val="NormalWeb"/>
        <w:shd w:val="clear" w:color="auto" w:fill="FFFFFF"/>
        <w:spacing w:before="120" w:beforeAutospacing="0" w:after="120" w:afterAutospacing="0" w:line="330" w:lineRule="atLeast"/>
        <w:rPr>
          <w:rFonts w:asciiTheme="majorBidi" w:hAnsiTheme="majorBidi" w:cstheme="majorBidi"/>
          <w:color w:val="252525"/>
          <w:sz w:val="28"/>
          <w:szCs w:val="28"/>
        </w:rPr>
      </w:pPr>
      <w:hyperlink r:id="rId19" w:tooltip="Windows 3.x" w:history="1">
        <w:r w:rsidR="00F8708D" w:rsidRPr="00D72471">
          <w:rPr>
            <w:rStyle w:val="Hyperlink"/>
            <w:rFonts w:asciiTheme="majorBidi" w:hAnsiTheme="majorBidi" w:cstheme="majorBidi"/>
            <w:color w:val="0B0080"/>
            <w:sz w:val="28"/>
            <w:szCs w:val="28"/>
          </w:rPr>
          <w:t>Windows 3.x</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and</w:t>
      </w:r>
      <w:r w:rsidR="00F8708D" w:rsidRPr="00D72471">
        <w:rPr>
          <w:rStyle w:val="apple-converted-space"/>
          <w:rFonts w:asciiTheme="majorBidi" w:hAnsiTheme="majorBidi" w:cstheme="majorBidi"/>
          <w:color w:val="252525"/>
          <w:sz w:val="28"/>
          <w:szCs w:val="28"/>
        </w:rPr>
        <w:t> </w:t>
      </w:r>
      <w:hyperlink r:id="rId20" w:tooltip="Windows 9x" w:history="1">
        <w:r w:rsidR="00F8708D" w:rsidRPr="00D72471">
          <w:rPr>
            <w:rStyle w:val="Hyperlink"/>
            <w:rFonts w:asciiTheme="majorBidi" w:hAnsiTheme="majorBidi" w:cstheme="majorBidi"/>
            <w:color w:val="0B0080"/>
            <w:sz w:val="28"/>
            <w:szCs w:val="28"/>
          </w:rPr>
          <w:t>Windows 9x</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had a program known as</w:t>
      </w:r>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i/>
          <w:iCs/>
          <w:color w:val="252525"/>
          <w:sz w:val="28"/>
          <w:szCs w:val="28"/>
        </w:rPr>
        <w:t>tasks</w:t>
      </w:r>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to display the programs currently running. This file was executed by running the</w:t>
      </w:r>
      <w:r w:rsidR="00F8708D" w:rsidRPr="00D72471">
        <w:rPr>
          <w:rStyle w:val="apple-converted-space"/>
          <w:rFonts w:asciiTheme="majorBidi" w:hAnsiTheme="majorBidi" w:cstheme="majorBidi"/>
          <w:color w:val="252525"/>
          <w:sz w:val="28"/>
          <w:szCs w:val="28"/>
        </w:rPr>
        <w:t> </w:t>
      </w:r>
      <w:r w:rsidR="00F8708D" w:rsidRPr="00D72471">
        <w:rPr>
          <w:rStyle w:val="HTMLCode"/>
          <w:rFonts w:asciiTheme="majorBidi" w:hAnsiTheme="majorBidi" w:cstheme="majorBidi"/>
          <w:color w:val="000000"/>
          <w:sz w:val="28"/>
          <w:szCs w:val="28"/>
          <w:bdr w:val="single" w:sz="6" w:space="1" w:color="DDDDDD" w:frame="1"/>
          <w:shd w:val="clear" w:color="auto" w:fill="F9F9F9"/>
        </w:rPr>
        <w:t>taskman.exe</w:t>
      </w:r>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file from the</w:t>
      </w:r>
      <w:r w:rsidR="00F8708D" w:rsidRPr="00D72471">
        <w:rPr>
          <w:rStyle w:val="apple-converted-space"/>
          <w:rFonts w:asciiTheme="majorBidi" w:hAnsiTheme="majorBidi" w:cstheme="majorBidi"/>
          <w:color w:val="252525"/>
          <w:sz w:val="28"/>
          <w:szCs w:val="28"/>
        </w:rPr>
        <w:t> </w:t>
      </w:r>
      <w:hyperlink r:id="rId21" w:tooltip="C：\WINDOWS" w:history="1">
        <w:r w:rsidR="00F8708D" w:rsidRPr="00D72471">
          <w:rPr>
            <w:rStyle w:val="Hyperlink"/>
            <w:rFonts w:asciiTheme="majorBidi" w:hAnsiTheme="majorBidi" w:cstheme="majorBidi"/>
            <w:color w:val="0B0080"/>
            <w:sz w:val="28"/>
            <w:szCs w:val="28"/>
          </w:rPr>
          <w:t>C:\Windows</w:t>
        </w:r>
      </w:hyperlink>
      <w:r w:rsidR="00F8708D" w:rsidRPr="00D72471">
        <w:rPr>
          <w:rStyle w:val="apple-converted-space"/>
          <w:rFonts w:asciiTheme="majorBidi" w:hAnsiTheme="majorBidi" w:cstheme="majorBidi"/>
          <w:color w:val="252525"/>
          <w:sz w:val="28"/>
          <w:szCs w:val="28"/>
        </w:rPr>
        <w:t> </w:t>
      </w:r>
      <w:r w:rsidR="00F8708D" w:rsidRPr="00D72471">
        <w:rPr>
          <w:rFonts w:asciiTheme="majorBidi" w:hAnsiTheme="majorBidi" w:cstheme="majorBidi"/>
          <w:color w:val="252525"/>
          <w:sz w:val="28"/>
          <w:szCs w:val="28"/>
        </w:rPr>
        <w:t>directory.</w:t>
      </w:r>
      <w:hyperlink r:id="rId22" w:anchor="cite_note-1" w:history="1">
        <w:r w:rsidR="00F8708D" w:rsidRPr="00D72471">
          <w:rPr>
            <w:rStyle w:val="Hyperlink"/>
            <w:rFonts w:asciiTheme="majorBidi" w:hAnsiTheme="majorBidi" w:cstheme="majorBidi"/>
            <w:color w:val="0B0080"/>
            <w:sz w:val="28"/>
            <w:szCs w:val="28"/>
            <w:vertAlign w:val="superscript"/>
          </w:rPr>
          <w:t>[1]</w:t>
        </w:r>
      </w:hyperlink>
    </w:p>
    <w:p w:rsidR="00F8708D" w:rsidRPr="00D72471" w:rsidRDefault="00F8708D" w:rsidP="00F8708D">
      <w:pPr>
        <w:pStyle w:val="NormalWeb"/>
        <w:shd w:val="clear" w:color="auto" w:fill="FFFFFF"/>
        <w:spacing w:before="120" w:beforeAutospacing="0" w:after="120" w:afterAutospacing="0" w:line="330" w:lineRule="atLeast"/>
        <w:rPr>
          <w:rFonts w:asciiTheme="majorBidi" w:hAnsiTheme="majorBidi" w:cstheme="majorBidi"/>
          <w:color w:val="252525"/>
          <w:sz w:val="28"/>
          <w:szCs w:val="28"/>
        </w:rPr>
      </w:pPr>
      <w:r w:rsidRPr="00D72471">
        <w:rPr>
          <w:rFonts w:asciiTheme="majorBidi" w:hAnsiTheme="majorBidi" w:cstheme="majorBidi"/>
          <w:color w:val="252525"/>
          <w:sz w:val="28"/>
          <w:szCs w:val="28"/>
        </w:rPr>
        <w:t>The program can be started in recent versions of Windows by pressing</w:t>
      </w:r>
      <w:r w:rsidRPr="00D72471">
        <w:rPr>
          <w:rStyle w:val="apple-converted-space"/>
          <w:rFonts w:asciiTheme="majorBidi" w:hAnsiTheme="majorBidi" w:cstheme="majorBidi"/>
          <w:color w:val="252525"/>
          <w:sz w:val="28"/>
          <w:szCs w:val="28"/>
        </w:rPr>
        <w:t> </w:t>
      </w:r>
      <w:hyperlink r:id="rId23" w:tooltip="Windows key" w:history="1">
        <w:r w:rsidRPr="00D72471">
          <w:rPr>
            <w:rStyle w:val="Hyperlink"/>
            <w:rFonts w:asciiTheme="majorBidi" w:hAnsiTheme="majorBidi" w:cstheme="majorBidi"/>
            <w:color w:val="0B0080"/>
            <w:sz w:val="28"/>
            <w:szCs w:val="28"/>
          </w:rPr>
          <w:t>WIN</w:t>
        </w:r>
      </w:hyperlink>
      <w:r w:rsidRPr="00D72471">
        <w:rPr>
          <w:rFonts w:asciiTheme="majorBidi" w:hAnsiTheme="majorBidi" w:cstheme="majorBidi"/>
          <w:color w:val="252525"/>
          <w:sz w:val="28"/>
          <w:szCs w:val="28"/>
        </w:rPr>
        <w:t>+R and then typing in</w:t>
      </w:r>
      <w:r w:rsidRPr="00D72471">
        <w:rPr>
          <w:rStyle w:val="apple-converted-space"/>
          <w:rFonts w:asciiTheme="majorBidi" w:hAnsiTheme="majorBidi" w:cstheme="majorBidi"/>
          <w:color w:val="252525"/>
          <w:sz w:val="28"/>
          <w:szCs w:val="28"/>
        </w:rPr>
        <w:t> </w:t>
      </w:r>
      <w:r w:rsidRPr="00D72471">
        <w:rPr>
          <w:rStyle w:val="HTMLCode"/>
          <w:rFonts w:asciiTheme="majorBidi" w:hAnsiTheme="majorBidi" w:cstheme="majorBidi"/>
          <w:color w:val="000000"/>
          <w:sz w:val="28"/>
          <w:szCs w:val="28"/>
          <w:bdr w:val="single" w:sz="6" w:space="1" w:color="DDDDDD" w:frame="1"/>
          <w:shd w:val="clear" w:color="auto" w:fill="F9F9F9"/>
        </w:rPr>
        <w:t>taskmgr.exe</w:t>
      </w:r>
      <w:r w:rsidRPr="00D72471">
        <w:rPr>
          <w:rFonts w:asciiTheme="majorBidi" w:hAnsiTheme="majorBidi" w:cstheme="majorBidi"/>
          <w:color w:val="252525"/>
          <w:sz w:val="28"/>
          <w:szCs w:val="28"/>
        </w:rPr>
        <w:t xml:space="preserve">, by </w:t>
      </w:r>
      <w:proofErr w:type="spellStart"/>
      <w:r w:rsidRPr="00D72471">
        <w:rPr>
          <w:rFonts w:asciiTheme="majorBidi" w:hAnsiTheme="majorBidi" w:cstheme="majorBidi"/>
          <w:color w:val="252525"/>
          <w:sz w:val="28"/>
          <w:szCs w:val="28"/>
        </w:rPr>
        <w:t>pressing</w:t>
      </w:r>
      <w:r w:rsidRPr="00D72471">
        <w:rPr>
          <w:rStyle w:val="HTMLCode"/>
          <w:rFonts w:asciiTheme="majorBidi" w:hAnsiTheme="majorBidi" w:cstheme="majorBidi"/>
          <w:color w:val="000000"/>
          <w:sz w:val="28"/>
          <w:szCs w:val="28"/>
          <w:bdr w:val="single" w:sz="6" w:space="1" w:color="DDDDDD" w:frame="1"/>
          <w:shd w:val="clear" w:color="auto" w:fill="F9F9F9"/>
        </w:rPr>
        <w:t>CTRL+ALT+DEL</w:t>
      </w:r>
      <w:proofErr w:type="spellEnd"/>
      <w:r w:rsidRPr="00D72471">
        <w:rPr>
          <w:rStyle w:val="apple-converted-space"/>
          <w:rFonts w:asciiTheme="majorBidi" w:hAnsiTheme="majorBidi" w:cstheme="majorBidi"/>
          <w:color w:val="252525"/>
          <w:sz w:val="28"/>
          <w:szCs w:val="28"/>
        </w:rPr>
        <w:t> </w:t>
      </w:r>
      <w:r w:rsidRPr="00D72471">
        <w:rPr>
          <w:rFonts w:asciiTheme="majorBidi" w:hAnsiTheme="majorBidi" w:cstheme="majorBidi"/>
          <w:color w:val="252525"/>
          <w:sz w:val="28"/>
          <w:szCs w:val="28"/>
        </w:rPr>
        <w:t>and clicking</w:t>
      </w:r>
      <w:r w:rsidRPr="00D72471">
        <w:rPr>
          <w:rStyle w:val="apple-converted-space"/>
          <w:rFonts w:asciiTheme="majorBidi" w:hAnsiTheme="majorBidi" w:cstheme="majorBidi"/>
          <w:color w:val="252525"/>
          <w:sz w:val="28"/>
          <w:szCs w:val="28"/>
        </w:rPr>
        <w:t> </w:t>
      </w:r>
      <w:r w:rsidRPr="00D72471">
        <w:rPr>
          <w:rFonts w:asciiTheme="majorBidi" w:hAnsiTheme="majorBidi" w:cstheme="majorBidi"/>
          <w:i/>
          <w:iCs/>
          <w:color w:val="252525"/>
          <w:sz w:val="28"/>
          <w:szCs w:val="28"/>
        </w:rPr>
        <w:t>Start Task Manager</w:t>
      </w:r>
      <w:r w:rsidRPr="00D72471">
        <w:rPr>
          <w:rFonts w:asciiTheme="majorBidi" w:hAnsiTheme="majorBidi" w:cstheme="majorBidi"/>
          <w:color w:val="252525"/>
          <w:sz w:val="28"/>
          <w:szCs w:val="28"/>
        </w:rPr>
        <w:t>, or by pressing</w:t>
      </w:r>
      <w:r w:rsidRPr="00D72471">
        <w:rPr>
          <w:rStyle w:val="apple-converted-space"/>
          <w:rFonts w:asciiTheme="majorBidi" w:hAnsiTheme="majorBidi" w:cstheme="majorBidi"/>
          <w:color w:val="252525"/>
          <w:sz w:val="28"/>
          <w:szCs w:val="28"/>
        </w:rPr>
        <w:t> </w:t>
      </w:r>
      <w:r w:rsidRPr="00D72471">
        <w:rPr>
          <w:rStyle w:val="HTMLCode"/>
          <w:rFonts w:asciiTheme="majorBidi" w:hAnsiTheme="majorBidi" w:cstheme="majorBidi"/>
          <w:color w:val="000000"/>
          <w:sz w:val="28"/>
          <w:szCs w:val="28"/>
          <w:bdr w:val="single" w:sz="6" w:space="1" w:color="DDDDDD" w:frame="1"/>
          <w:shd w:val="clear" w:color="auto" w:fill="F9F9F9"/>
        </w:rPr>
        <w:t>CTRL+SHIFT+ESC</w:t>
      </w:r>
      <w:r w:rsidRPr="00D72471">
        <w:rPr>
          <w:rFonts w:asciiTheme="majorBidi" w:hAnsiTheme="majorBidi" w:cstheme="majorBidi"/>
          <w:color w:val="252525"/>
          <w:sz w:val="28"/>
          <w:szCs w:val="28"/>
        </w:rPr>
        <w:t>.</w:t>
      </w:r>
    </w:p>
    <w:p w:rsidR="009355D0" w:rsidRPr="00D72471" w:rsidRDefault="00803E76" w:rsidP="00803E76">
      <w:pPr>
        <w:spacing w:after="0" w:line="270" w:lineRule="atLeast"/>
        <w:jc w:val="center"/>
        <w:rPr>
          <w:rFonts w:asciiTheme="majorBidi" w:eastAsia="Times New Roman" w:hAnsiTheme="majorBidi" w:cstheme="majorBidi"/>
          <w:color w:val="2A2A2A"/>
          <w:sz w:val="28"/>
          <w:szCs w:val="28"/>
        </w:rPr>
      </w:pPr>
      <w:r w:rsidRPr="00D72471">
        <w:rPr>
          <w:rFonts w:asciiTheme="majorBidi" w:hAnsiTheme="majorBidi" w:cstheme="majorBidi"/>
          <w:noProof/>
          <w:sz w:val="28"/>
          <w:szCs w:val="28"/>
        </w:rPr>
        <w:drawing>
          <wp:inline distT="0" distB="0" distL="0" distR="0">
            <wp:extent cx="3810000" cy="3162300"/>
            <wp:effectExtent l="0" t="0" r="0" b="0"/>
            <wp:docPr id="9" name="Picture 9" descr="Windows 8 task 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ows 8 task manager.png"/>
                    <pic:cNvPicPr>
                      <a:picLocks noChangeAspect="1" noChangeArrowheads="1"/>
                    </pic:cNvPicPr>
                  </pic:nvPicPr>
                  <pic:blipFill>
                    <a:blip r:embed="rId24"/>
                    <a:srcRect/>
                    <a:stretch>
                      <a:fillRect/>
                    </a:stretch>
                  </pic:blipFill>
                  <pic:spPr bwMode="auto">
                    <a:xfrm>
                      <a:off x="0" y="0"/>
                      <a:ext cx="3810000" cy="3162300"/>
                    </a:xfrm>
                    <a:prstGeom prst="rect">
                      <a:avLst/>
                    </a:prstGeom>
                    <a:noFill/>
                    <a:ln w="9525">
                      <a:noFill/>
                      <a:miter lim="800000"/>
                      <a:headEnd/>
                      <a:tailEnd/>
                    </a:ln>
                  </pic:spPr>
                </pic:pic>
              </a:graphicData>
            </a:graphic>
          </wp:inline>
        </w:drawing>
      </w:r>
    </w:p>
    <w:p w:rsidR="009355D0" w:rsidRPr="00D72471" w:rsidRDefault="009355D0" w:rsidP="009355D0">
      <w:pPr>
        <w:spacing w:after="0" w:line="270" w:lineRule="atLeast"/>
        <w:rPr>
          <w:rFonts w:asciiTheme="majorBidi" w:eastAsia="Times New Roman" w:hAnsiTheme="majorBidi" w:cstheme="majorBidi"/>
          <w:color w:val="2A2A2A"/>
          <w:sz w:val="28"/>
          <w:szCs w:val="28"/>
        </w:rPr>
      </w:pPr>
      <w:r w:rsidRPr="00D72471">
        <w:rPr>
          <w:rFonts w:asciiTheme="majorBidi" w:eastAsia="Times New Roman" w:hAnsiTheme="majorBidi" w:cstheme="majorBidi"/>
          <w:color w:val="2A2A2A"/>
          <w:sz w:val="28"/>
          <w:szCs w:val="28"/>
        </w:rPr>
        <w:t>Microsoft technical support often uses the results of performance monitoring in problem diagnosis. Therefore, Microsoft recommends that you monitor system performance as part of your administrative routine.</w:t>
      </w:r>
    </w:p>
    <w:p w:rsidR="009355D0" w:rsidRPr="00D72471" w:rsidRDefault="009355D0">
      <w:pPr>
        <w:rPr>
          <w:rFonts w:asciiTheme="majorBidi" w:hAnsiTheme="majorBidi" w:cstheme="majorBidi"/>
          <w:sz w:val="28"/>
          <w:szCs w:val="28"/>
        </w:rPr>
      </w:pPr>
    </w:p>
    <w:sectPr w:rsidR="009355D0" w:rsidRPr="00D72471" w:rsidSect="00D72471">
      <w:headerReference w:type="even" r:id="rId25"/>
      <w:headerReference w:type="default" r:id="rId26"/>
      <w:footerReference w:type="even" r:id="rId27"/>
      <w:footerReference w:type="default" r:id="rId28"/>
      <w:headerReference w:type="first" r:id="rId29"/>
      <w:footerReference w:type="first" r:id="rId30"/>
      <w:pgSz w:w="12240" w:h="15840"/>
      <w:pgMar w:top="1260" w:right="117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3B" w:rsidRDefault="003B113B" w:rsidP="00431419">
      <w:pPr>
        <w:spacing w:after="0" w:line="240" w:lineRule="auto"/>
      </w:pPr>
      <w:r>
        <w:separator/>
      </w:r>
    </w:p>
  </w:endnote>
  <w:endnote w:type="continuationSeparator" w:id="0">
    <w:p w:rsidR="003B113B" w:rsidRDefault="003B113B" w:rsidP="0043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64" w:rsidRDefault="002F7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64" w:rsidRDefault="002F7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64" w:rsidRDefault="002F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3B" w:rsidRDefault="003B113B" w:rsidP="00431419">
      <w:pPr>
        <w:spacing w:after="0" w:line="240" w:lineRule="auto"/>
      </w:pPr>
      <w:r>
        <w:separator/>
      </w:r>
    </w:p>
  </w:footnote>
  <w:footnote w:type="continuationSeparator" w:id="0">
    <w:p w:rsidR="003B113B" w:rsidRDefault="003B113B" w:rsidP="0043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64" w:rsidRDefault="002F7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19" w:rsidRPr="00431419" w:rsidRDefault="00431419" w:rsidP="00431419">
    <w:pPr>
      <w:spacing w:after="100" w:afterAutospacing="1" w:line="240" w:lineRule="auto"/>
      <w:outlineLvl w:val="0"/>
      <w:rPr>
        <w:b/>
        <w:bCs/>
        <w:sz w:val="24"/>
        <w:szCs w:val="24"/>
      </w:rPr>
    </w:pPr>
    <w:r>
      <w:rPr>
        <w:b/>
        <w:bCs/>
      </w:rPr>
      <w:t xml:space="preserve">  </w:t>
    </w:r>
    <w:proofErr w:type="spellStart"/>
    <w:r w:rsidRPr="00BF2C82">
      <w:rPr>
        <w:b/>
        <w:bCs/>
        <w:sz w:val="24"/>
        <w:szCs w:val="24"/>
      </w:rPr>
      <w:t>Lec</w:t>
    </w:r>
    <w:proofErr w:type="spellEnd"/>
    <w:r w:rsidRPr="00BF2C82">
      <w:rPr>
        <w:b/>
        <w:bCs/>
        <w:sz w:val="24"/>
        <w:szCs w:val="24"/>
      </w:rPr>
      <w:t xml:space="preserve"> ( </w:t>
    </w:r>
    <w:r>
      <w:rPr>
        <w:b/>
        <w:bCs/>
      </w:rPr>
      <w:t xml:space="preserve">   </w:t>
    </w:r>
    <w:r w:rsidRPr="00BF2C82">
      <w:rPr>
        <w:b/>
        <w:bCs/>
        <w:sz w:val="24"/>
        <w:szCs w:val="24"/>
      </w:rPr>
      <w:t xml:space="preserve">    )</w:t>
    </w:r>
    <w:r>
      <w:rPr>
        <w:b/>
        <w:bCs/>
      </w:rPr>
      <w:t xml:space="preserve">          </w:t>
    </w:r>
    <w:r w:rsidRPr="00BF2C82">
      <w:rPr>
        <w:b/>
        <w:bCs/>
        <w:sz w:val="24"/>
        <w:szCs w:val="24"/>
      </w:rPr>
      <w:t xml:space="preserve">   </w:t>
    </w:r>
    <w:r>
      <w:rPr>
        <w:b/>
        <w:bCs/>
        <w:sz w:val="24"/>
        <w:szCs w:val="24"/>
      </w:rPr>
      <w:t xml:space="preserve">            </w:t>
    </w:r>
    <w:r w:rsidRPr="00BF2C82">
      <w:rPr>
        <w:b/>
        <w:bCs/>
        <w:sz w:val="24"/>
        <w:szCs w:val="24"/>
      </w:rPr>
      <w:t xml:space="preserve">    Network Administration     </w:t>
    </w:r>
    <w:r>
      <w:rPr>
        <w:b/>
        <w:bCs/>
      </w:rPr>
      <w:t xml:space="preserve"> </w:t>
    </w:r>
    <w:r w:rsidRPr="00BF2C82">
      <w:rPr>
        <w:b/>
        <w:bCs/>
        <w:sz w:val="24"/>
        <w:szCs w:val="24"/>
      </w:rPr>
      <w:t xml:space="preserve">       </w:t>
    </w:r>
    <w:r w:rsidRPr="00431419">
      <w:rPr>
        <w:b/>
        <w:bCs/>
        <w:sz w:val="24"/>
        <w:szCs w:val="24"/>
      </w:rPr>
      <w:t>Performance Monitoring Concepts</w:t>
    </w:r>
  </w:p>
  <w:p w:rsidR="00431419" w:rsidRPr="00431419" w:rsidRDefault="00431419" w:rsidP="00431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64" w:rsidRDefault="002F7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AF2"/>
    <w:multiLevelType w:val="multilevel"/>
    <w:tmpl w:val="0DF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598B"/>
    <w:multiLevelType w:val="multilevel"/>
    <w:tmpl w:val="DCB4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74218"/>
    <w:multiLevelType w:val="multilevel"/>
    <w:tmpl w:val="BF1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70762"/>
    <w:multiLevelType w:val="multilevel"/>
    <w:tmpl w:val="B9A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876B5"/>
    <w:multiLevelType w:val="multilevel"/>
    <w:tmpl w:val="810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0"/>
    <w:rsid w:val="0000345C"/>
    <w:rsid w:val="00233426"/>
    <w:rsid w:val="002F7164"/>
    <w:rsid w:val="003B113B"/>
    <w:rsid w:val="00431419"/>
    <w:rsid w:val="00513B1B"/>
    <w:rsid w:val="00590CE1"/>
    <w:rsid w:val="00590ECA"/>
    <w:rsid w:val="00803E76"/>
    <w:rsid w:val="009355D0"/>
    <w:rsid w:val="00B45033"/>
    <w:rsid w:val="00D72471"/>
    <w:rsid w:val="00E96A80"/>
    <w:rsid w:val="00F87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06658-800F-4564-B1A8-87C7948C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80"/>
  </w:style>
  <w:style w:type="paragraph" w:styleId="Heading1">
    <w:name w:val="heading 1"/>
    <w:basedOn w:val="Normal"/>
    <w:link w:val="Heading1Char"/>
    <w:uiPriority w:val="9"/>
    <w:qFormat/>
    <w:rsid w:val="00935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5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5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55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5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5D0"/>
  </w:style>
  <w:style w:type="character" w:styleId="Hyperlink">
    <w:name w:val="Hyperlink"/>
    <w:basedOn w:val="DefaultParagraphFont"/>
    <w:uiPriority w:val="99"/>
    <w:semiHidden/>
    <w:unhideWhenUsed/>
    <w:rsid w:val="009355D0"/>
    <w:rPr>
      <w:color w:val="0000FF"/>
      <w:u w:val="single"/>
    </w:rPr>
  </w:style>
  <w:style w:type="character" w:styleId="Strong">
    <w:name w:val="Strong"/>
    <w:basedOn w:val="DefaultParagraphFont"/>
    <w:uiPriority w:val="22"/>
    <w:qFormat/>
    <w:rsid w:val="009355D0"/>
    <w:rPr>
      <w:b/>
      <w:bCs/>
    </w:rPr>
  </w:style>
  <w:style w:type="paragraph" w:styleId="BalloonText">
    <w:name w:val="Balloon Text"/>
    <w:basedOn w:val="Normal"/>
    <w:link w:val="BalloonTextChar"/>
    <w:uiPriority w:val="99"/>
    <w:semiHidden/>
    <w:unhideWhenUsed/>
    <w:rsid w:val="0093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D0"/>
    <w:rPr>
      <w:rFonts w:ascii="Tahoma" w:hAnsi="Tahoma" w:cs="Tahoma"/>
      <w:sz w:val="16"/>
      <w:szCs w:val="16"/>
    </w:rPr>
  </w:style>
  <w:style w:type="character" w:styleId="HTMLCode">
    <w:name w:val="HTML Code"/>
    <w:basedOn w:val="DefaultParagraphFont"/>
    <w:uiPriority w:val="99"/>
    <w:semiHidden/>
    <w:unhideWhenUsed/>
    <w:rsid w:val="00F8708D"/>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31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419"/>
  </w:style>
  <w:style w:type="paragraph" w:styleId="Footer">
    <w:name w:val="footer"/>
    <w:basedOn w:val="Normal"/>
    <w:link w:val="FooterChar"/>
    <w:uiPriority w:val="99"/>
    <w:semiHidden/>
    <w:unhideWhenUsed/>
    <w:rsid w:val="004314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7030">
      <w:bodyDiv w:val="1"/>
      <w:marLeft w:val="0"/>
      <w:marRight w:val="0"/>
      <w:marTop w:val="0"/>
      <w:marBottom w:val="0"/>
      <w:divBdr>
        <w:top w:val="none" w:sz="0" w:space="0" w:color="auto"/>
        <w:left w:val="none" w:sz="0" w:space="0" w:color="auto"/>
        <w:bottom w:val="none" w:sz="0" w:space="0" w:color="auto"/>
        <w:right w:val="none" w:sz="0" w:space="0" w:color="auto"/>
      </w:divBdr>
      <w:divsChild>
        <w:div w:id="1073309983">
          <w:marLeft w:val="-225"/>
          <w:marRight w:val="-225"/>
          <w:marTop w:val="0"/>
          <w:marBottom w:val="0"/>
          <w:divBdr>
            <w:top w:val="none" w:sz="0" w:space="0" w:color="auto"/>
            <w:left w:val="none" w:sz="0" w:space="0" w:color="auto"/>
            <w:bottom w:val="none" w:sz="0" w:space="0" w:color="auto"/>
            <w:right w:val="none" w:sz="0" w:space="0" w:color="auto"/>
          </w:divBdr>
          <w:divsChild>
            <w:div w:id="900209327">
              <w:marLeft w:val="0"/>
              <w:marRight w:val="0"/>
              <w:marTop w:val="0"/>
              <w:marBottom w:val="0"/>
              <w:divBdr>
                <w:top w:val="none" w:sz="0" w:space="0" w:color="auto"/>
                <w:left w:val="none" w:sz="0" w:space="0" w:color="auto"/>
                <w:bottom w:val="none" w:sz="0" w:space="0" w:color="auto"/>
                <w:right w:val="none" w:sz="0" w:space="0" w:color="auto"/>
              </w:divBdr>
              <w:divsChild>
                <w:div w:id="2027173953">
                  <w:marLeft w:val="0"/>
                  <w:marRight w:val="0"/>
                  <w:marTop w:val="450"/>
                  <w:marBottom w:val="450"/>
                  <w:divBdr>
                    <w:top w:val="none" w:sz="0" w:space="0" w:color="auto"/>
                    <w:left w:val="none" w:sz="0" w:space="0" w:color="auto"/>
                    <w:bottom w:val="none" w:sz="0" w:space="0" w:color="auto"/>
                    <w:right w:val="none" w:sz="0" w:space="0" w:color="auto"/>
                  </w:divBdr>
                </w:div>
              </w:divsChild>
            </w:div>
            <w:div w:id="934553614">
              <w:marLeft w:val="0"/>
              <w:marRight w:val="0"/>
              <w:marTop w:val="0"/>
              <w:marBottom w:val="0"/>
              <w:divBdr>
                <w:top w:val="none" w:sz="0" w:space="0" w:color="auto"/>
                <w:left w:val="none" w:sz="0" w:space="0" w:color="auto"/>
                <w:bottom w:val="none" w:sz="0" w:space="0" w:color="auto"/>
                <w:right w:val="none" w:sz="0" w:space="0" w:color="auto"/>
              </w:divBdr>
              <w:divsChild>
                <w:div w:id="1185444171">
                  <w:marLeft w:val="0"/>
                  <w:marRight w:val="0"/>
                  <w:marTop w:val="0"/>
                  <w:marBottom w:val="0"/>
                  <w:divBdr>
                    <w:top w:val="none" w:sz="0" w:space="0" w:color="auto"/>
                    <w:left w:val="none" w:sz="0" w:space="0" w:color="auto"/>
                    <w:bottom w:val="none" w:sz="0" w:space="0" w:color="auto"/>
                    <w:right w:val="none" w:sz="0" w:space="0" w:color="auto"/>
                  </w:divBdr>
                  <w:divsChild>
                    <w:div w:id="437288237">
                      <w:marLeft w:val="0"/>
                      <w:marRight w:val="0"/>
                      <w:marTop w:val="0"/>
                      <w:marBottom w:val="150"/>
                      <w:divBdr>
                        <w:top w:val="none" w:sz="0" w:space="0" w:color="auto"/>
                        <w:left w:val="none" w:sz="0" w:space="0" w:color="auto"/>
                        <w:bottom w:val="none" w:sz="0" w:space="0" w:color="auto"/>
                        <w:right w:val="none" w:sz="0" w:space="0" w:color="auto"/>
                      </w:divBdr>
                      <w:divsChild>
                        <w:div w:id="52897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3489114">
                  <w:marLeft w:val="0"/>
                  <w:marRight w:val="0"/>
                  <w:marTop w:val="0"/>
                  <w:marBottom w:val="0"/>
                  <w:divBdr>
                    <w:top w:val="none" w:sz="0" w:space="0" w:color="auto"/>
                    <w:left w:val="none" w:sz="0" w:space="0" w:color="auto"/>
                    <w:bottom w:val="none" w:sz="0" w:space="0" w:color="auto"/>
                    <w:right w:val="none" w:sz="0" w:space="0" w:color="auto"/>
                  </w:divBdr>
                  <w:divsChild>
                    <w:div w:id="1692341097">
                      <w:marLeft w:val="60"/>
                      <w:marRight w:val="0"/>
                      <w:marTop w:val="0"/>
                      <w:marBottom w:val="0"/>
                      <w:divBdr>
                        <w:top w:val="none" w:sz="0" w:space="0" w:color="auto"/>
                        <w:left w:val="none" w:sz="0" w:space="0" w:color="auto"/>
                        <w:bottom w:val="none" w:sz="0" w:space="0" w:color="auto"/>
                        <w:right w:val="none" w:sz="0" w:space="0" w:color="auto"/>
                      </w:divBdr>
                    </w:div>
                    <w:div w:id="587733005">
                      <w:marLeft w:val="60"/>
                      <w:marRight w:val="0"/>
                      <w:marTop w:val="0"/>
                      <w:marBottom w:val="0"/>
                      <w:divBdr>
                        <w:top w:val="none" w:sz="0" w:space="0" w:color="auto"/>
                        <w:left w:val="none" w:sz="0" w:space="0" w:color="auto"/>
                        <w:bottom w:val="none" w:sz="0" w:space="0" w:color="auto"/>
                        <w:right w:val="none" w:sz="0" w:space="0" w:color="auto"/>
                      </w:divBdr>
                    </w:div>
                    <w:div w:id="1138568806">
                      <w:marLeft w:val="60"/>
                      <w:marRight w:val="0"/>
                      <w:marTop w:val="0"/>
                      <w:marBottom w:val="0"/>
                      <w:divBdr>
                        <w:top w:val="none" w:sz="0" w:space="0" w:color="auto"/>
                        <w:left w:val="none" w:sz="0" w:space="0" w:color="auto"/>
                        <w:bottom w:val="none" w:sz="0" w:space="0" w:color="auto"/>
                        <w:right w:val="none" w:sz="0" w:space="0" w:color="auto"/>
                      </w:divBdr>
                    </w:div>
                    <w:div w:id="2108465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8885">
          <w:marLeft w:val="-225"/>
          <w:marRight w:val="-225"/>
          <w:marTop w:val="0"/>
          <w:marBottom w:val="0"/>
          <w:divBdr>
            <w:top w:val="none" w:sz="0" w:space="0" w:color="auto"/>
            <w:left w:val="none" w:sz="0" w:space="0" w:color="auto"/>
            <w:bottom w:val="none" w:sz="0" w:space="0" w:color="auto"/>
            <w:right w:val="none" w:sz="0" w:space="0" w:color="auto"/>
          </w:divBdr>
          <w:divsChild>
            <w:div w:id="136916605">
              <w:marLeft w:val="0"/>
              <w:marRight w:val="0"/>
              <w:marTop w:val="0"/>
              <w:marBottom w:val="0"/>
              <w:divBdr>
                <w:top w:val="none" w:sz="0" w:space="0" w:color="auto"/>
                <w:left w:val="none" w:sz="0" w:space="0" w:color="auto"/>
                <w:bottom w:val="none" w:sz="0" w:space="0" w:color="auto"/>
                <w:right w:val="none" w:sz="0" w:space="0" w:color="auto"/>
              </w:divBdr>
              <w:divsChild>
                <w:div w:id="16116219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777365">
      <w:bodyDiv w:val="1"/>
      <w:marLeft w:val="0"/>
      <w:marRight w:val="0"/>
      <w:marTop w:val="0"/>
      <w:marBottom w:val="0"/>
      <w:divBdr>
        <w:top w:val="none" w:sz="0" w:space="0" w:color="auto"/>
        <w:left w:val="none" w:sz="0" w:space="0" w:color="auto"/>
        <w:bottom w:val="none" w:sz="0" w:space="0" w:color="auto"/>
        <w:right w:val="none" w:sz="0" w:space="0" w:color="auto"/>
      </w:divBdr>
      <w:divsChild>
        <w:div w:id="709650528">
          <w:marLeft w:val="0"/>
          <w:marRight w:val="0"/>
          <w:marTop w:val="0"/>
          <w:marBottom w:val="0"/>
          <w:divBdr>
            <w:top w:val="none" w:sz="0" w:space="0" w:color="auto"/>
            <w:left w:val="none" w:sz="0" w:space="0" w:color="auto"/>
            <w:bottom w:val="none" w:sz="0" w:space="0" w:color="auto"/>
            <w:right w:val="none" w:sz="0" w:space="0" w:color="auto"/>
          </w:divBdr>
          <w:divsChild>
            <w:div w:id="1264876117">
              <w:marLeft w:val="0"/>
              <w:marRight w:val="0"/>
              <w:marTop w:val="0"/>
              <w:marBottom w:val="0"/>
              <w:divBdr>
                <w:top w:val="none" w:sz="0" w:space="0" w:color="auto"/>
                <w:left w:val="none" w:sz="0" w:space="0" w:color="auto"/>
                <w:bottom w:val="none" w:sz="0" w:space="0" w:color="auto"/>
                <w:right w:val="none" w:sz="0" w:space="0" w:color="auto"/>
              </w:divBdr>
              <w:divsChild>
                <w:div w:id="1685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6147">
      <w:bodyDiv w:val="1"/>
      <w:marLeft w:val="0"/>
      <w:marRight w:val="0"/>
      <w:marTop w:val="0"/>
      <w:marBottom w:val="0"/>
      <w:divBdr>
        <w:top w:val="none" w:sz="0" w:space="0" w:color="auto"/>
        <w:left w:val="none" w:sz="0" w:space="0" w:color="auto"/>
        <w:bottom w:val="none" w:sz="0" w:space="0" w:color="auto"/>
        <w:right w:val="none" w:sz="0" w:space="0" w:color="auto"/>
      </w:divBdr>
      <w:divsChild>
        <w:div w:id="972100552">
          <w:marLeft w:val="0"/>
          <w:marRight w:val="0"/>
          <w:marTop w:val="0"/>
          <w:marBottom w:val="0"/>
          <w:divBdr>
            <w:top w:val="none" w:sz="0" w:space="0" w:color="auto"/>
            <w:left w:val="none" w:sz="0" w:space="0" w:color="auto"/>
            <w:bottom w:val="none" w:sz="0" w:space="0" w:color="auto"/>
            <w:right w:val="none" w:sz="0" w:space="0" w:color="auto"/>
          </w:divBdr>
          <w:divsChild>
            <w:div w:id="2061902451">
              <w:marLeft w:val="0"/>
              <w:marRight w:val="0"/>
              <w:marTop w:val="0"/>
              <w:marBottom w:val="0"/>
              <w:divBdr>
                <w:top w:val="none" w:sz="0" w:space="0" w:color="auto"/>
                <w:left w:val="none" w:sz="0" w:space="0" w:color="auto"/>
                <w:bottom w:val="none" w:sz="0" w:space="0" w:color="auto"/>
                <w:right w:val="none" w:sz="0" w:space="0" w:color="auto"/>
              </w:divBdr>
              <w:divsChild>
                <w:div w:id="15411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sk_manager" TargetMode="External"/><Relationship Id="rId13" Type="http://schemas.openxmlformats.org/officeDocument/2006/relationships/hyperlink" Target="https://en.wikipedia.org/wiki/CPU" TargetMode="External"/><Relationship Id="rId18" Type="http://schemas.openxmlformats.org/officeDocument/2006/relationships/hyperlink" Target="https://en.wikipedia.org/wiki/Fast_User_Switch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n.wikipedia.org/wiki/C%EF%BC%9A%5CWINDOWS" TargetMode="External"/><Relationship Id="rId7" Type="http://schemas.openxmlformats.org/officeDocument/2006/relationships/image" Target="media/image1.png"/><Relationship Id="rId12" Type="http://schemas.openxmlformats.org/officeDocument/2006/relationships/hyperlink" Target="https://en.wikipedia.org/wiki/Process_(computing)" TargetMode="External"/><Relationship Id="rId17" Type="http://schemas.openxmlformats.org/officeDocument/2006/relationships/hyperlink" Target="https://en.wikipedia.org/wiki/Windows_NT_4.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Processor_affinity" TargetMode="External"/><Relationship Id="rId20" Type="http://schemas.openxmlformats.org/officeDocument/2006/relationships/hyperlink" Target="https://en.wikipedia.org/wiki/Windows_9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icrosoft_Windows"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Windows_service" TargetMode="External"/><Relationship Id="rId23" Type="http://schemas.openxmlformats.org/officeDocument/2006/relationships/hyperlink" Target="https://en.wikipedia.org/wiki/Windows_key" TargetMode="External"/><Relationship Id="rId28" Type="http://schemas.openxmlformats.org/officeDocument/2006/relationships/footer" Target="footer2.xml"/><Relationship Id="rId10" Type="http://schemas.openxmlformats.org/officeDocument/2006/relationships/hyperlink" Target="https://en.wikipedia.org/wiki/Startup_manager" TargetMode="External"/><Relationship Id="rId19" Type="http://schemas.openxmlformats.org/officeDocument/2006/relationships/hyperlink" Target="https://en.wikipedia.org/wiki/Windows_3.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ystem_monitor" TargetMode="External"/><Relationship Id="rId14" Type="http://schemas.openxmlformats.org/officeDocument/2006/relationships/hyperlink" Target="https://en.wikipedia.org/wiki/Commit_charge" TargetMode="External"/><Relationship Id="rId22" Type="http://schemas.openxmlformats.org/officeDocument/2006/relationships/hyperlink" Target="https://en.wikipedia.org/wiki/Task_Manager_(Window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ekrima</dc:creator>
  <cp:lastModifiedBy>ekrnw</cp:lastModifiedBy>
  <cp:revision>3</cp:revision>
  <cp:lastPrinted>2017-01-07T11:52:00Z</cp:lastPrinted>
  <dcterms:created xsi:type="dcterms:W3CDTF">2018-11-28T11:10:00Z</dcterms:created>
  <dcterms:modified xsi:type="dcterms:W3CDTF">2018-11-28T11:10:00Z</dcterms:modified>
</cp:coreProperties>
</file>